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90"/>
        <w:gridCol w:w="1261"/>
        <w:gridCol w:w="2392"/>
        <w:gridCol w:w="2452"/>
        <w:gridCol w:w="2598"/>
      </w:tblGrid>
      <w:tr w:rsidR="00DF4EA6" w:rsidRPr="002250ED" w14:paraId="67CFE1B8" w14:textId="77777777" w:rsidTr="002250ED">
        <w:tc>
          <w:tcPr>
            <w:tcW w:w="790" w:type="dxa"/>
            <w:vAlign w:val="center"/>
          </w:tcPr>
          <w:p w14:paraId="6AFB65F8" w14:textId="77777777" w:rsidR="00DF4EA6" w:rsidRPr="002250ED" w:rsidRDefault="00B353CB" w:rsidP="00DF4EA6">
            <w:pPr>
              <w:jc w:val="center"/>
              <w:rPr>
                <w:b/>
                <w:sz w:val="20"/>
                <w:szCs w:val="20"/>
              </w:rPr>
            </w:pPr>
            <w:r w:rsidRPr="002250ED">
              <w:rPr>
                <w:b/>
                <w:sz w:val="20"/>
                <w:szCs w:val="20"/>
              </w:rPr>
              <w:t>Numer mapy</w:t>
            </w:r>
          </w:p>
        </w:tc>
        <w:tc>
          <w:tcPr>
            <w:tcW w:w="1261" w:type="dxa"/>
            <w:vAlign w:val="center"/>
          </w:tcPr>
          <w:p w14:paraId="4983CB69" w14:textId="77777777" w:rsidR="00DF4EA6" w:rsidRPr="002250ED" w:rsidRDefault="00DF4EA6" w:rsidP="00DF4EA6">
            <w:pPr>
              <w:jc w:val="center"/>
              <w:rPr>
                <w:b/>
                <w:sz w:val="20"/>
                <w:szCs w:val="20"/>
              </w:rPr>
            </w:pPr>
            <w:r w:rsidRPr="002250ED">
              <w:rPr>
                <w:b/>
                <w:sz w:val="20"/>
                <w:szCs w:val="20"/>
              </w:rPr>
              <w:t>Numer drogi</w:t>
            </w:r>
          </w:p>
        </w:tc>
        <w:tc>
          <w:tcPr>
            <w:tcW w:w="2392" w:type="dxa"/>
            <w:vAlign w:val="center"/>
          </w:tcPr>
          <w:p w14:paraId="601F5FC6" w14:textId="77777777" w:rsidR="00DF4EA6" w:rsidRPr="002250ED" w:rsidRDefault="00DF4EA6" w:rsidP="00DF4EA6">
            <w:pPr>
              <w:jc w:val="center"/>
              <w:rPr>
                <w:b/>
                <w:sz w:val="20"/>
                <w:szCs w:val="20"/>
              </w:rPr>
            </w:pPr>
            <w:r w:rsidRPr="002250ED">
              <w:rPr>
                <w:b/>
                <w:sz w:val="20"/>
                <w:szCs w:val="20"/>
              </w:rPr>
              <w:t>Lokalizacja</w:t>
            </w:r>
          </w:p>
        </w:tc>
        <w:tc>
          <w:tcPr>
            <w:tcW w:w="2452" w:type="dxa"/>
            <w:vAlign w:val="center"/>
          </w:tcPr>
          <w:p w14:paraId="2EAA0699" w14:textId="77777777" w:rsidR="00DF4EA6" w:rsidRPr="002250ED" w:rsidRDefault="00DF4EA6" w:rsidP="00A41AA0">
            <w:pPr>
              <w:jc w:val="center"/>
              <w:rPr>
                <w:b/>
                <w:sz w:val="20"/>
                <w:szCs w:val="20"/>
              </w:rPr>
            </w:pPr>
            <w:r w:rsidRPr="002250ED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2598" w:type="dxa"/>
            <w:vAlign w:val="center"/>
          </w:tcPr>
          <w:p w14:paraId="4BCBE2FD" w14:textId="77777777" w:rsidR="00DF4EA6" w:rsidRPr="002250ED" w:rsidRDefault="00DF4EA6" w:rsidP="00A41AA0">
            <w:pPr>
              <w:jc w:val="center"/>
              <w:rPr>
                <w:b/>
                <w:sz w:val="20"/>
                <w:szCs w:val="20"/>
              </w:rPr>
            </w:pPr>
            <w:r w:rsidRPr="002250ED">
              <w:rPr>
                <w:b/>
                <w:sz w:val="20"/>
                <w:szCs w:val="20"/>
              </w:rPr>
              <w:t>Opis</w:t>
            </w:r>
          </w:p>
        </w:tc>
      </w:tr>
      <w:tr w:rsidR="00DF4EA6" w14:paraId="6C213759" w14:textId="77777777" w:rsidTr="002250ED">
        <w:tc>
          <w:tcPr>
            <w:tcW w:w="790" w:type="dxa"/>
            <w:vAlign w:val="center"/>
          </w:tcPr>
          <w:p w14:paraId="2D133992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559454D4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220/970</w:t>
            </w:r>
          </w:p>
        </w:tc>
        <w:tc>
          <w:tcPr>
            <w:tcW w:w="2392" w:type="dxa"/>
            <w:vAlign w:val="center"/>
          </w:tcPr>
          <w:p w14:paraId="36872B19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Od drogi powiatowej nr. 1676R w oddz. 227a w leśnictwie Łukawiec, koniec na drodze powiatowej  nr. 1677R w oddz. 359 w leśnictwie Wielkie oczy</w:t>
            </w:r>
          </w:p>
        </w:tc>
        <w:tc>
          <w:tcPr>
            <w:tcW w:w="2452" w:type="dxa"/>
          </w:tcPr>
          <w:p w14:paraId="7A8D2F00" w14:textId="77777777" w:rsidR="00DF4EA6" w:rsidRPr="00A41AA0" w:rsidRDefault="00FC5AF3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 xml:space="preserve">Droga ta pełni funkcję dojazdu do miejscowości  Wielkie Oczy </w:t>
            </w:r>
            <w:r w:rsidR="00D76727" w:rsidRPr="00A41AA0">
              <w:rPr>
                <w:sz w:val="20"/>
                <w:szCs w:val="20"/>
              </w:rPr>
              <w:t xml:space="preserve">i </w:t>
            </w:r>
            <w:r w:rsidRPr="00A41AA0">
              <w:rPr>
                <w:sz w:val="20"/>
                <w:szCs w:val="20"/>
              </w:rPr>
              <w:t>oddziałów leśnych</w:t>
            </w:r>
            <w:r w:rsidR="001F7598" w:rsidRPr="00A41AA0">
              <w:rPr>
                <w:sz w:val="20"/>
                <w:szCs w:val="20"/>
              </w:rPr>
              <w:t>.</w:t>
            </w:r>
          </w:p>
        </w:tc>
        <w:tc>
          <w:tcPr>
            <w:tcW w:w="2598" w:type="dxa"/>
          </w:tcPr>
          <w:p w14:paraId="155119CD" w14:textId="77777777" w:rsidR="00DF4EA6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-Droga wewnętrzna</w:t>
            </w:r>
          </w:p>
          <w:p w14:paraId="63577841" w14:textId="77777777" w:rsidR="00FC5AF3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-Długość drogi: 12260 m</w:t>
            </w:r>
          </w:p>
          <w:p w14:paraId="2DAD4AF4" w14:textId="77777777" w:rsidR="00FC5AF3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-Szerokość jezdni: 3,5 m</w:t>
            </w:r>
          </w:p>
        </w:tc>
      </w:tr>
      <w:tr w:rsidR="00DF4EA6" w14:paraId="2CF182F2" w14:textId="77777777" w:rsidTr="002250ED">
        <w:tc>
          <w:tcPr>
            <w:tcW w:w="790" w:type="dxa"/>
            <w:vAlign w:val="center"/>
          </w:tcPr>
          <w:p w14:paraId="515540D3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</w:tcPr>
          <w:p w14:paraId="4EA4C348" w14:textId="77777777" w:rsidR="00DF4EA6" w:rsidRPr="00A41AA0" w:rsidRDefault="00FC5AF3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220/1139</w:t>
            </w:r>
          </w:p>
        </w:tc>
        <w:tc>
          <w:tcPr>
            <w:tcW w:w="2392" w:type="dxa"/>
            <w:vAlign w:val="center"/>
          </w:tcPr>
          <w:p w14:paraId="21E478D3" w14:textId="77777777" w:rsidR="00DF4EA6" w:rsidRPr="00A41AA0" w:rsidRDefault="00FC5AF3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 xml:space="preserve">Od drogi gminnej wewnętrznej w oddz. 292A w leśnictwie Wielkie Oczy, koniec na drodze innej własności w oddz. 317 w leśnictwie Wielkie Oczy, gmina Wielkie Oczy. </w:t>
            </w:r>
          </w:p>
        </w:tc>
        <w:tc>
          <w:tcPr>
            <w:tcW w:w="2452" w:type="dxa"/>
          </w:tcPr>
          <w:p w14:paraId="54FBFE0F" w14:textId="77777777" w:rsidR="00DF4EA6" w:rsidRPr="00A41AA0" w:rsidRDefault="00FC5AF3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 xml:space="preserve">Droga ta pełni funkcję dojazdu do miejscowości </w:t>
            </w:r>
            <w:r w:rsidR="00D76727" w:rsidRPr="00A41AA0">
              <w:rPr>
                <w:sz w:val="20"/>
                <w:szCs w:val="20"/>
              </w:rPr>
              <w:t xml:space="preserve"> Wielkie Oczy  i </w:t>
            </w:r>
            <w:r w:rsidRPr="00A41AA0">
              <w:rPr>
                <w:sz w:val="20"/>
                <w:szCs w:val="20"/>
              </w:rPr>
              <w:t>oddziałów leśnych</w:t>
            </w:r>
            <w:r w:rsidR="001F7598" w:rsidRPr="00A41AA0">
              <w:rPr>
                <w:sz w:val="20"/>
                <w:szCs w:val="20"/>
              </w:rPr>
              <w:t>.</w:t>
            </w:r>
          </w:p>
        </w:tc>
        <w:tc>
          <w:tcPr>
            <w:tcW w:w="2598" w:type="dxa"/>
          </w:tcPr>
          <w:p w14:paraId="624E6342" w14:textId="77777777" w:rsidR="00FC5AF3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-Droga wewnętrzna</w:t>
            </w:r>
          </w:p>
          <w:p w14:paraId="7442C4B3" w14:textId="77777777" w:rsidR="00FC5AF3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-Długość drogi: 3392 m</w:t>
            </w:r>
          </w:p>
          <w:p w14:paraId="4080EC2E" w14:textId="77777777" w:rsidR="00DF4EA6" w:rsidRPr="00A41AA0" w:rsidRDefault="00FC5AF3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-Szerokość jezdni: 3,5 m</w:t>
            </w:r>
          </w:p>
        </w:tc>
      </w:tr>
      <w:tr w:rsidR="00DF4EA6" w14:paraId="5055BF0E" w14:textId="77777777" w:rsidTr="002250ED">
        <w:tc>
          <w:tcPr>
            <w:tcW w:w="790" w:type="dxa"/>
            <w:vAlign w:val="center"/>
          </w:tcPr>
          <w:p w14:paraId="48393669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vAlign w:val="center"/>
          </w:tcPr>
          <w:p w14:paraId="55E93256" w14:textId="77777777" w:rsidR="00DF4EA6" w:rsidRPr="00A41AA0" w:rsidRDefault="00D76727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 xml:space="preserve">220/1054 i 220/1079 </w:t>
            </w:r>
          </w:p>
        </w:tc>
        <w:tc>
          <w:tcPr>
            <w:tcW w:w="2392" w:type="dxa"/>
            <w:vAlign w:val="center"/>
          </w:tcPr>
          <w:p w14:paraId="6E3CDF10" w14:textId="77777777" w:rsidR="00DF4EA6" w:rsidRPr="00A41AA0" w:rsidRDefault="00D76727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Od wewnętrznej gminy Lubaczów w oddz. 130 w leśnictwie Opaka, koniec na drodze innej wartości w oddz.117 w leśnictwie Opaka. Droga nr. 220/1079 koniec na drodze innej własności gmina Oleszyce w oddz. 141</w:t>
            </w:r>
            <w:r w:rsidR="001F7598" w:rsidRPr="00A41AA0">
              <w:rPr>
                <w:sz w:val="20"/>
                <w:szCs w:val="20"/>
              </w:rPr>
              <w:t>.</w:t>
            </w:r>
          </w:p>
        </w:tc>
        <w:tc>
          <w:tcPr>
            <w:tcW w:w="2452" w:type="dxa"/>
          </w:tcPr>
          <w:p w14:paraId="30465024" w14:textId="77777777" w:rsidR="00DF4EA6" w:rsidRPr="00A41AA0" w:rsidRDefault="00D76727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Droga ta pełni funkcję dojazdu d</w:t>
            </w:r>
            <w:r w:rsidR="001F7598" w:rsidRPr="00A41AA0">
              <w:rPr>
                <w:sz w:val="20"/>
                <w:szCs w:val="20"/>
              </w:rPr>
              <w:t>o rezerwatu i oddziałów leśnych.</w:t>
            </w:r>
          </w:p>
        </w:tc>
        <w:tc>
          <w:tcPr>
            <w:tcW w:w="2598" w:type="dxa"/>
          </w:tcPr>
          <w:p w14:paraId="147D3B24" w14:textId="77777777" w:rsidR="00D6748C" w:rsidRPr="00A41AA0" w:rsidRDefault="00D6748C" w:rsidP="00A41AA0">
            <w:pPr>
              <w:rPr>
                <w:b/>
                <w:sz w:val="20"/>
                <w:szCs w:val="20"/>
              </w:rPr>
            </w:pPr>
            <w:r w:rsidRPr="00A41AA0">
              <w:rPr>
                <w:b/>
                <w:sz w:val="20"/>
                <w:szCs w:val="20"/>
              </w:rPr>
              <w:t>Droga leśna nr.: 220/1054</w:t>
            </w:r>
          </w:p>
          <w:p w14:paraId="23528130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2F32CF40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drogi: 3434 m</w:t>
            </w:r>
          </w:p>
          <w:p w14:paraId="4B45A8A9" w14:textId="77777777" w:rsidR="00DF4EA6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jezdni: 3,5 m</w:t>
            </w:r>
          </w:p>
          <w:p w14:paraId="4A643023" w14:textId="77777777" w:rsidR="00D6748C" w:rsidRPr="00A41AA0" w:rsidRDefault="00D6748C" w:rsidP="00A41AA0">
            <w:pPr>
              <w:rPr>
                <w:b/>
                <w:sz w:val="20"/>
                <w:szCs w:val="20"/>
              </w:rPr>
            </w:pPr>
            <w:r w:rsidRPr="00A41AA0">
              <w:rPr>
                <w:b/>
                <w:sz w:val="20"/>
                <w:szCs w:val="20"/>
              </w:rPr>
              <w:t>Droga leśna nr.: 220/1079</w:t>
            </w:r>
          </w:p>
          <w:p w14:paraId="00979944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52DF846B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udostępnionego odcinka: 2400 m</w:t>
            </w:r>
          </w:p>
          <w:p w14:paraId="63E7D7FC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jezdni: 3,5 m</w:t>
            </w:r>
          </w:p>
        </w:tc>
      </w:tr>
      <w:tr w:rsidR="00DF4EA6" w14:paraId="573E26B1" w14:textId="77777777" w:rsidTr="002250ED">
        <w:tc>
          <w:tcPr>
            <w:tcW w:w="790" w:type="dxa"/>
            <w:vAlign w:val="center"/>
          </w:tcPr>
          <w:p w14:paraId="048F5421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vAlign w:val="center"/>
          </w:tcPr>
          <w:p w14:paraId="099B39E1" w14:textId="77777777" w:rsidR="00DF4EA6" w:rsidRPr="00A41AA0" w:rsidRDefault="00D6748C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242/273</w:t>
            </w:r>
          </w:p>
        </w:tc>
        <w:tc>
          <w:tcPr>
            <w:tcW w:w="2392" w:type="dxa"/>
            <w:vAlign w:val="center"/>
          </w:tcPr>
          <w:p w14:paraId="23080F95" w14:textId="77777777" w:rsidR="00DF4EA6" w:rsidRPr="00A41AA0" w:rsidRDefault="00D6748C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 xml:space="preserve">Od drogi powiatowej nr. 1668R w oddz. 185 w leśnictwie Nowa Grobla, koniec na drodze innej własności w oddz. 185 w leśnictwie Nowa Grobla, gmina Oleszyce. </w:t>
            </w:r>
          </w:p>
        </w:tc>
        <w:tc>
          <w:tcPr>
            <w:tcW w:w="2452" w:type="dxa"/>
          </w:tcPr>
          <w:p w14:paraId="074A8C5E" w14:textId="77777777" w:rsidR="00DF4EA6" w:rsidRPr="00A41AA0" w:rsidRDefault="00D6748C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Droga ta służy jako dojazd do leśniczówki Sucha Wola w Nadleśnictwie Oleszyce</w:t>
            </w:r>
            <w:r w:rsidR="001F7598" w:rsidRPr="00A41AA0">
              <w:rPr>
                <w:sz w:val="20"/>
                <w:szCs w:val="20"/>
              </w:rPr>
              <w:t>.</w:t>
            </w:r>
          </w:p>
        </w:tc>
        <w:tc>
          <w:tcPr>
            <w:tcW w:w="2598" w:type="dxa"/>
          </w:tcPr>
          <w:p w14:paraId="51F79F54" w14:textId="77777777" w:rsidR="00DF4EA6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23A847AA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drogi: 220 m</w:t>
            </w:r>
          </w:p>
          <w:p w14:paraId="09D1F8B0" w14:textId="77777777" w:rsidR="00D6748C" w:rsidRPr="00A41AA0" w:rsidRDefault="00D6748C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 : 3,5 m</w:t>
            </w:r>
          </w:p>
        </w:tc>
      </w:tr>
      <w:tr w:rsidR="00DF4EA6" w14:paraId="2FC2F4E7" w14:textId="77777777" w:rsidTr="002250ED">
        <w:tc>
          <w:tcPr>
            <w:tcW w:w="790" w:type="dxa"/>
            <w:vAlign w:val="center"/>
          </w:tcPr>
          <w:p w14:paraId="065F3B55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vAlign w:val="center"/>
          </w:tcPr>
          <w:p w14:paraId="0E73D5FE" w14:textId="77777777" w:rsidR="00DF4EA6" w:rsidRPr="00A41AA0" w:rsidRDefault="00D6748C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220/1965</w:t>
            </w:r>
          </w:p>
        </w:tc>
        <w:tc>
          <w:tcPr>
            <w:tcW w:w="2392" w:type="dxa"/>
            <w:vAlign w:val="center"/>
          </w:tcPr>
          <w:p w14:paraId="0CE527E6" w14:textId="77777777" w:rsidR="00DF4EA6" w:rsidRPr="00A41AA0" w:rsidRDefault="00EA59F4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Od drogi powiatowej w oddz. 308 w leśnictwie Wielkie Oczy, koniec na drodze o innej własności w oddz. 259 w leśnictwie Krowica, gmina Lubaczów.</w:t>
            </w:r>
          </w:p>
        </w:tc>
        <w:tc>
          <w:tcPr>
            <w:tcW w:w="2452" w:type="dxa"/>
          </w:tcPr>
          <w:p w14:paraId="4E3865FD" w14:textId="77777777" w:rsidR="00DF4EA6" w:rsidRPr="00A41AA0" w:rsidRDefault="001F7598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Droga służy dojazdowi do kapliczki pięć sosen oraz do oddziałów leśnych.</w:t>
            </w:r>
          </w:p>
        </w:tc>
        <w:tc>
          <w:tcPr>
            <w:tcW w:w="2598" w:type="dxa"/>
          </w:tcPr>
          <w:p w14:paraId="64AD8708" w14:textId="77777777" w:rsidR="00DF4EA6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70221BDD" w14:textId="77777777" w:rsidR="001F7598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drogi : 1938 m</w:t>
            </w:r>
          </w:p>
          <w:p w14:paraId="6793E4F2" w14:textId="77777777" w:rsidR="001F7598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jezdni: 3,5 m</w:t>
            </w:r>
          </w:p>
        </w:tc>
      </w:tr>
      <w:tr w:rsidR="00DF4EA6" w14:paraId="6B3AE8EB" w14:textId="77777777" w:rsidTr="002250ED">
        <w:tc>
          <w:tcPr>
            <w:tcW w:w="790" w:type="dxa"/>
            <w:vAlign w:val="center"/>
          </w:tcPr>
          <w:p w14:paraId="653A055A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vAlign w:val="center"/>
          </w:tcPr>
          <w:p w14:paraId="7DEC39D0" w14:textId="77777777" w:rsidR="00DF4EA6" w:rsidRPr="00A41AA0" w:rsidRDefault="001F7598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242/165</w:t>
            </w:r>
          </w:p>
        </w:tc>
        <w:tc>
          <w:tcPr>
            <w:tcW w:w="2392" w:type="dxa"/>
            <w:vAlign w:val="center"/>
          </w:tcPr>
          <w:p w14:paraId="6A72E4E2" w14:textId="77777777" w:rsidR="00DF4EA6" w:rsidRPr="00A41AA0" w:rsidRDefault="001F7598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Od drogi powiatowej nr. 1644R Narol-Werchrata w oddz. 50 w leśnictwie Werchrata, koniec na drodze innej własności w oddz. 25 w leśnictwie Werchrata, gmina Horyniec Zdrój.</w:t>
            </w:r>
          </w:p>
        </w:tc>
        <w:tc>
          <w:tcPr>
            <w:tcW w:w="2452" w:type="dxa"/>
          </w:tcPr>
          <w:p w14:paraId="54C3A9E9" w14:textId="77777777" w:rsidR="00DF4EA6" w:rsidRPr="00A41AA0" w:rsidRDefault="001F7598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Droga służy jako dojazd do miejscowości Mrzygłody oraz do oddziałów leśnych.</w:t>
            </w:r>
          </w:p>
        </w:tc>
        <w:tc>
          <w:tcPr>
            <w:tcW w:w="2598" w:type="dxa"/>
          </w:tcPr>
          <w:p w14:paraId="715A3A7D" w14:textId="77777777" w:rsidR="00DF4EA6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2D82CE5D" w14:textId="77777777" w:rsidR="001F7598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drogi: 5360 m</w:t>
            </w:r>
          </w:p>
          <w:p w14:paraId="0E33907E" w14:textId="77777777" w:rsidR="001F7598" w:rsidRPr="00A41AA0" w:rsidRDefault="001F7598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jezdni: 3,5 m</w:t>
            </w:r>
          </w:p>
        </w:tc>
      </w:tr>
      <w:tr w:rsidR="00DF4EA6" w14:paraId="279FADED" w14:textId="77777777" w:rsidTr="002250ED">
        <w:tc>
          <w:tcPr>
            <w:tcW w:w="790" w:type="dxa"/>
            <w:vAlign w:val="center"/>
          </w:tcPr>
          <w:p w14:paraId="4E067396" w14:textId="77777777" w:rsidR="00DF4EA6" w:rsidRPr="00A41AA0" w:rsidRDefault="00DF4EA6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vAlign w:val="center"/>
          </w:tcPr>
          <w:p w14:paraId="688D10D7" w14:textId="77777777" w:rsidR="00DF4EA6" w:rsidRPr="00A41AA0" w:rsidRDefault="001F7598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242/49</w:t>
            </w:r>
          </w:p>
        </w:tc>
        <w:tc>
          <w:tcPr>
            <w:tcW w:w="2392" w:type="dxa"/>
            <w:vAlign w:val="center"/>
          </w:tcPr>
          <w:p w14:paraId="06CBEFA9" w14:textId="77777777" w:rsidR="00DF4EA6" w:rsidRPr="00A41AA0" w:rsidRDefault="00A41AA0" w:rsidP="00DF4EA6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Od drogi powiatowej nr. 1682R Lubaczów- Borowa Góra w oddz. 71A w leśnictwie Młodów, koniec na drodze leśnej nr. 220/1078 w oddz. 38 w leśnictwie Budomierz, gmina Lubaczów.</w:t>
            </w:r>
          </w:p>
        </w:tc>
        <w:tc>
          <w:tcPr>
            <w:tcW w:w="2452" w:type="dxa"/>
          </w:tcPr>
          <w:p w14:paraId="58B5DAEB" w14:textId="77777777" w:rsidR="00DF4EA6" w:rsidRPr="00A41AA0" w:rsidRDefault="00A41AA0" w:rsidP="00A41AA0">
            <w:pPr>
              <w:jc w:val="center"/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Droga służy jako dojazd do skrzyżowania z krzyżem ,, Czerwona Figura’’ oraz do oddziałów leśnych.</w:t>
            </w:r>
          </w:p>
        </w:tc>
        <w:tc>
          <w:tcPr>
            <w:tcW w:w="2598" w:type="dxa"/>
          </w:tcPr>
          <w:p w14:paraId="539C4FDF" w14:textId="77777777" w:rsidR="00DF4EA6" w:rsidRPr="00A41AA0" w:rsidRDefault="00A41AA0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Droga wewnętrzna</w:t>
            </w:r>
          </w:p>
          <w:p w14:paraId="2EB10A6F" w14:textId="77777777" w:rsidR="00A41AA0" w:rsidRPr="00A41AA0" w:rsidRDefault="00A41AA0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Długość drogi: 8618,5 m</w:t>
            </w:r>
          </w:p>
          <w:p w14:paraId="58EA17CB" w14:textId="77777777" w:rsidR="00A41AA0" w:rsidRPr="00A41AA0" w:rsidRDefault="00A41AA0" w:rsidP="00A41AA0">
            <w:pPr>
              <w:rPr>
                <w:sz w:val="20"/>
                <w:szCs w:val="20"/>
              </w:rPr>
            </w:pPr>
            <w:r w:rsidRPr="00A41AA0">
              <w:rPr>
                <w:sz w:val="20"/>
                <w:szCs w:val="20"/>
              </w:rPr>
              <w:t>- Szerokość jezdni: 3,5 m</w:t>
            </w:r>
          </w:p>
        </w:tc>
      </w:tr>
    </w:tbl>
    <w:p w14:paraId="73D3A7AE" w14:textId="77777777" w:rsidR="0029457A" w:rsidRDefault="0029457A">
      <w:pPr>
        <w:rPr>
          <w:rFonts w:ascii="Arial Narrow" w:hAnsi="Arial Narrow"/>
          <w:b/>
          <w:sz w:val="56"/>
          <w:szCs w:val="56"/>
        </w:rPr>
      </w:pPr>
    </w:p>
    <w:p w14:paraId="33E01525" w14:textId="66FF8664" w:rsidR="009C06F2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nr.1</w:t>
      </w:r>
    </w:p>
    <w:p w14:paraId="36980130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</w:p>
    <w:p w14:paraId="007252A0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nr.2</w:t>
      </w:r>
    </w:p>
    <w:p w14:paraId="3CD882D7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</w:p>
    <w:p w14:paraId="32DF47B5" w14:textId="77777777" w:rsidR="0029457A" w:rsidRPr="0029457A" w:rsidRDefault="0029457A">
      <w:pPr>
        <w:rPr>
          <w:rFonts w:ascii="Arial Narrow" w:hAnsi="Arial Narrow"/>
          <w:b/>
          <w:sz w:val="18"/>
          <w:szCs w:val="18"/>
        </w:rPr>
      </w:pPr>
    </w:p>
    <w:p w14:paraId="59204D38" w14:textId="674DE88D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nr.3</w:t>
      </w:r>
    </w:p>
    <w:p w14:paraId="10F021D0" w14:textId="77777777" w:rsidR="0029457A" w:rsidRDefault="0029457A">
      <w:pPr>
        <w:rPr>
          <w:rFonts w:ascii="Arial Narrow" w:hAnsi="Arial Narrow"/>
          <w:b/>
          <w:sz w:val="56"/>
          <w:szCs w:val="56"/>
        </w:rPr>
      </w:pPr>
    </w:p>
    <w:p w14:paraId="29A0A9A9" w14:textId="77777777" w:rsidR="0029457A" w:rsidRPr="0029457A" w:rsidRDefault="0029457A">
      <w:pPr>
        <w:rPr>
          <w:rFonts w:ascii="Arial Narrow" w:hAnsi="Arial Narrow"/>
          <w:b/>
          <w:sz w:val="24"/>
          <w:szCs w:val="24"/>
        </w:rPr>
      </w:pPr>
    </w:p>
    <w:p w14:paraId="6034AC3C" w14:textId="3ACEC6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nr.4</w:t>
      </w:r>
    </w:p>
    <w:p w14:paraId="5FC0640B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</w:p>
    <w:p w14:paraId="72CAE990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nr.5</w:t>
      </w:r>
    </w:p>
    <w:p w14:paraId="6D6F24E8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</w:p>
    <w:p w14:paraId="5BE7D230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  <w:r w:rsidRPr="001F6605">
        <w:rPr>
          <w:rFonts w:ascii="Arial Narrow" w:hAnsi="Arial Narrow"/>
          <w:b/>
          <w:sz w:val="56"/>
          <w:szCs w:val="56"/>
        </w:rPr>
        <w:t>Mapa nr.6</w:t>
      </w:r>
    </w:p>
    <w:p w14:paraId="677769A8" w14:textId="77777777" w:rsidR="001F6605" w:rsidRPr="001F6605" w:rsidRDefault="001F6605">
      <w:pPr>
        <w:rPr>
          <w:rFonts w:ascii="Arial Narrow" w:hAnsi="Arial Narrow"/>
          <w:b/>
          <w:sz w:val="56"/>
          <w:szCs w:val="56"/>
        </w:rPr>
      </w:pPr>
    </w:p>
    <w:p w14:paraId="6B1D3349" w14:textId="77777777" w:rsidR="001F6605" w:rsidRPr="001F6605" w:rsidRDefault="001F6605">
      <w:pPr>
        <w:rPr>
          <w:rFonts w:ascii="Arial Narrow" w:hAnsi="Arial Narrow"/>
          <w:b/>
        </w:rPr>
      </w:pPr>
      <w:r w:rsidRPr="001F6605">
        <w:rPr>
          <w:rFonts w:ascii="Arial Narrow" w:hAnsi="Arial Narrow"/>
          <w:b/>
          <w:sz w:val="56"/>
          <w:szCs w:val="56"/>
        </w:rPr>
        <w:t>Mapa nr.7</w:t>
      </w:r>
    </w:p>
    <w:sectPr w:rsidR="001F6605" w:rsidRPr="001F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B0623"/>
    <w:multiLevelType w:val="hybridMultilevel"/>
    <w:tmpl w:val="17C6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16C6B"/>
    <w:multiLevelType w:val="hybridMultilevel"/>
    <w:tmpl w:val="13526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041">
    <w:abstractNumId w:val="0"/>
  </w:num>
  <w:num w:numId="2" w16cid:durableId="210314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A6"/>
    <w:rsid w:val="001F6605"/>
    <w:rsid w:val="001F7598"/>
    <w:rsid w:val="002250ED"/>
    <w:rsid w:val="0029457A"/>
    <w:rsid w:val="009258DE"/>
    <w:rsid w:val="00981A8A"/>
    <w:rsid w:val="00A41AA0"/>
    <w:rsid w:val="00B353CB"/>
    <w:rsid w:val="00D6748C"/>
    <w:rsid w:val="00D76727"/>
    <w:rsid w:val="00DF4EA6"/>
    <w:rsid w:val="00EA59F4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9537"/>
  <w15:chartTrackingRefBased/>
  <w15:docId w15:val="{571A0392-309D-4289-A939-DC832FC6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A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6E7-28A7-4B97-8BA9-F39FBDE6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Połeć - Nadleśnictwo Lubaczów</dc:creator>
  <cp:keywords/>
  <dc:description/>
  <cp:lastModifiedBy>Marcin Jarosławiec - Nadleśnictwo Lubaczów</cp:lastModifiedBy>
  <cp:revision>2</cp:revision>
  <cp:lastPrinted>2023-01-12T10:44:00Z</cp:lastPrinted>
  <dcterms:created xsi:type="dcterms:W3CDTF">2023-01-12T11:25:00Z</dcterms:created>
  <dcterms:modified xsi:type="dcterms:W3CDTF">2023-01-12T11:25:00Z</dcterms:modified>
</cp:coreProperties>
</file>